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175C19FC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</w:t>
            </w:r>
            <w:r w:rsidR="00841457">
              <w:rPr>
                <w:rFonts w:ascii="Open Sans" w:hAnsi="Open Sans" w:cs="Open Sans"/>
                <w:b/>
                <w:caps/>
                <w:sz w:val="28"/>
              </w:rPr>
              <w:t>LAMES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841457">
              <w:rPr>
                <w:rFonts w:ascii="Open Sans" w:hAnsi="Open Sans" w:cs="Open Sans"/>
                <w:b/>
                <w:caps/>
                <w:sz w:val="28"/>
              </w:rPr>
              <w:t>EPURE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159BDD00" w:rsidR="008B119F" w:rsidRPr="007A2019" w:rsidRDefault="00AB5218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Les </w:t>
      </w:r>
      <w:r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Gamme </w:t>
      </w:r>
      <w:r w:rsidR="009A5F00">
        <w:rPr>
          <w:rFonts w:ascii="Open Sans" w:hAnsi="Open Sans" w:cs="Open Sans"/>
          <w:sz w:val="20"/>
          <w:szCs w:val="20"/>
        </w:rPr>
        <w:t>EPURE</w:t>
      </w:r>
      <w:r w:rsidRPr="006E1643">
        <w:rPr>
          <w:rFonts w:ascii="Open Sans" w:hAnsi="Open Sans" w:cs="Open Sans"/>
          <w:sz w:val="20"/>
          <w:szCs w:val="20"/>
        </w:rPr>
        <w:t xml:space="preserve"> sont conformes</w:t>
      </w:r>
      <w:r w:rsidR="009A5F00">
        <w:rPr>
          <w:rFonts w:ascii="Open Sans" w:hAnsi="Open Sans" w:cs="Open Sans"/>
          <w:sz w:val="20"/>
          <w:szCs w:val="20"/>
        </w:rPr>
        <w:t xml:space="preserve"> au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cahier CSTB 3747. 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39EC671C" w14:textId="77777777" w:rsidR="00C95F1A" w:rsidRDefault="00C148ED" w:rsidP="00C95F1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 xml:space="preserve">, à peau extérieure constituée de </w:t>
      </w:r>
      <w:r w:rsidR="00C95F1A">
        <w:rPr>
          <w:rFonts w:ascii="Open Sans" w:hAnsi="Open Sans" w:cs="Open Sans"/>
          <w:sz w:val="20"/>
          <w:szCs w:val="20"/>
        </w:rPr>
        <w:t>lames</w:t>
      </w:r>
      <w:r w:rsidR="00C95F1A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C95F1A">
        <w:rPr>
          <w:rFonts w:ascii="Open Sans" w:hAnsi="Open Sans" w:cs="Open Sans"/>
          <w:sz w:val="20"/>
          <w:szCs w:val="20"/>
        </w:rPr>
        <w:t>rofilées ATELIERS 3S EPURE :</w:t>
      </w:r>
    </w:p>
    <w:p w14:paraId="3D3C8240" w14:textId="77777777" w:rsidR="00C95F1A" w:rsidRPr="0094742A" w:rsidRDefault="00C95F1A" w:rsidP="00C95F1A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555DAC5D" w14:textId="77777777" w:rsidR="00C95F1A" w:rsidRPr="0094742A" w:rsidRDefault="00C95F1A" w:rsidP="00C95F1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05AA40D5" w14:textId="77777777" w:rsidR="00C95F1A" w:rsidRDefault="00C95F1A" w:rsidP="00C95F1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6F85E512" w14:textId="77777777" w:rsidR="00C95F1A" w:rsidRDefault="00C95F1A" w:rsidP="00C95F1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7EB1DE7E" w14:textId="77777777" w:rsidR="00C95F1A" w:rsidRPr="004B63DD" w:rsidRDefault="00C95F1A" w:rsidP="00C95F1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08B18AD4" w14:textId="77777777" w:rsidR="00C95F1A" w:rsidRDefault="00C95F1A" w:rsidP="00C95F1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1E278EA8" w14:textId="77777777" w:rsidR="00C95F1A" w:rsidRPr="0073435D" w:rsidRDefault="00C95F1A" w:rsidP="00C95F1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2A303DDD" w14:textId="6E9879E0" w:rsidR="007A2019" w:rsidRPr="007A2019" w:rsidRDefault="007A2019" w:rsidP="00C95F1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posées</w:t>
      </w:r>
      <w:proofErr w:type="gramEnd"/>
      <w:r w:rsidRPr="007A2019">
        <w:rPr>
          <w:rFonts w:ascii="Open Sans" w:hAnsi="Open Sans" w:cs="Open Sans"/>
          <w:sz w:val="20"/>
          <w:szCs w:val="20"/>
        </w:rPr>
        <w:t xml:space="preserve">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0EE42AFC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841457">
        <w:rPr>
          <w:rFonts w:ascii="Open Sans" w:hAnsi="Open Sans" w:cs="Open Sans"/>
          <w:sz w:val="20"/>
          <w:szCs w:val="20"/>
        </w:rPr>
        <w:t>EPURE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Ral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5619FF24" w14:textId="28D656C0" w:rsidR="001F12C5" w:rsidRDefault="00C148ED" w:rsidP="001F12C5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Une/plusieurs </w:t>
      </w:r>
      <w:r w:rsidR="001F12C5">
        <w:rPr>
          <w:rFonts w:ascii="Open Sans" w:hAnsi="Open Sans" w:cs="Open Sans"/>
          <w:sz w:val="20"/>
          <w:szCs w:val="20"/>
        </w:rPr>
        <w:t>lame(s)</w:t>
      </w:r>
      <w:r w:rsidR="001F12C5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1F12C5">
        <w:rPr>
          <w:rFonts w:ascii="Open Sans" w:hAnsi="Open Sans" w:cs="Open Sans"/>
          <w:sz w:val="20"/>
          <w:szCs w:val="20"/>
        </w:rPr>
        <w:t>rofilée(s) ATELIERS 3S EPURE :</w:t>
      </w:r>
    </w:p>
    <w:p w14:paraId="3E5DF686" w14:textId="77777777" w:rsidR="001F12C5" w:rsidRPr="0094742A" w:rsidRDefault="001F12C5" w:rsidP="001F12C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35C7427B" w14:textId="77777777" w:rsidR="001F12C5" w:rsidRPr="0094742A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384E2D52" w14:textId="77777777" w:rsidR="001F12C5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2A2D64F4" w14:textId="77777777" w:rsidR="001F12C5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2A86A707" w14:textId="77777777" w:rsidR="001F12C5" w:rsidRPr="004B63DD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0AC28ED7" w14:textId="77777777" w:rsidR="001F12C5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64EE72AB" w14:textId="77777777" w:rsidR="001F12C5" w:rsidRPr="0073435D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2AB1FC8A" w14:textId="77777777" w:rsidR="001F12C5" w:rsidRPr="006E1643" w:rsidRDefault="001F12C5" w:rsidP="001F12C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6E1643">
        <w:rPr>
          <w:rFonts w:ascii="Open Sans" w:hAnsi="Open Sans" w:cs="Open Sans"/>
          <w:sz w:val="20"/>
          <w:szCs w:val="20"/>
        </w:rPr>
        <w:t>posée</w:t>
      </w:r>
      <w:proofErr w:type="gramEnd"/>
      <w:r>
        <w:rPr>
          <w:rFonts w:ascii="Open Sans" w:hAnsi="Open Sans" w:cs="Open Sans"/>
          <w:sz w:val="20"/>
          <w:szCs w:val="20"/>
        </w:rPr>
        <w:t>(s)</w:t>
      </w:r>
      <w:r w:rsidRPr="006E1643">
        <w:rPr>
          <w:rFonts w:ascii="Open Sans" w:hAnsi="Open Sans" w:cs="Open Sans"/>
          <w:sz w:val="20"/>
          <w:szCs w:val="20"/>
        </w:rPr>
        <w:t xml:space="preserve"> verticalement selon le </w:t>
      </w:r>
      <w:r>
        <w:rPr>
          <w:rFonts w:ascii="Open Sans" w:hAnsi="Open Sans" w:cs="Open Sans"/>
          <w:sz w:val="20"/>
          <w:szCs w:val="20"/>
        </w:rPr>
        <w:t>cahier CSTB 3747</w:t>
      </w:r>
    </w:p>
    <w:p w14:paraId="4603B9BE" w14:textId="7022C521" w:rsidR="00D529A6" w:rsidRDefault="00D529A6" w:rsidP="00D529A6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lastRenderedPageBreak/>
        <w:t xml:space="preserve">Une fixation des </w:t>
      </w:r>
      <w:r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 w:rsidR="009A5F00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>par visserie adaptée, de mise en œuvre et densité minimale selon le</w:t>
      </w:r>
      <w:r>
        <w:rPr>
          <w:rFonts w:ascii="Open Sans" w:hAnsi="Open Sans" w:cs="Open Sans"/>
          <w:sz w:val="20"/>
          <w:szCs w:val="20"/>
        </w:rPr>
        <w:t xml:space="preserve"> cahier CSTB 3747</w:t>
      </w:r>
    </w:p>
    <w:p w14:paraId="6E7D04CF" w14:textId="77777777" w:rsidR="00D529A6" w:rsidRPr="006E1643" w:rsidRDefault="00D529A6" w:rsidP="00D529A6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2A303E17" w14:textId="4AB30A8D" w:rsidR="007A2019" w:rsidRPr="00D529A6" w:rsidRDefault="007A2019" w:rsidP="00D529A6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panachage des </w:t>
      </w:r>
      <w:r w:rsidR="009A5F00">
        <w:rPr>
          <w:rFonts w:ascii="Open Sans" w:hAnsi="Open Sans" w:cs="Open Sans"/>
          <w:sz w:val="20"/>
          <w:szCs w:val="20"/>
        </w:rPr>
        <w:t>lames</w:t>
      </w:r>
      <w:r w:rsidRPr="007A2019">
        <w:rPr>
          <w:rFonts w:ascii="Open Sans" w:hAnsi="Open Sans" w:cs="Open Sans"/>
          <w:sz w:val="20"/>
          <w:szCs w:val="20"/>
        </w:rPr>
        <w:t xml:space="preserve">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D529A6">
        <w:rPr>
          <w:rFonts w:ascii="Open Sans" w:hAnsi="Open Sans" w:cs="Open Sans"/>
          <w:sz w:val="20"/>
          <w:szCs w:val="20"/>
        </w:rPr>
        <w:t>EPURE</w:t>
      </w:r>
      <w:r w:rsidRPr="007A2019">
        <w:rPr>
          <w:rFonts w:ascii="Open Sans" w:hAnsi="Open Sans" w:cs="Open Sans"/>
          <w:sz w:val="20"/>
          <w:szCs w:val="20"/>
        </w:rPr>
        <w:t>,</w:t>
      </w:r>
      <w:r w:rsidR="00922227">
        <w:rPr>
          <w:rFonts w:ascii="Open Sans" w:hAnsi="Open Sans" w:cs="Open Sans"/>
          <w:sz w:val="20"/>
          <w:szCs w:val="20"/>
        </w:rPr>
        <w:t xml:space="preserve"> de largeurs utiles différentes</w:t>
      </w:r>
      <w:r w:rsidRPr="007A2019">
        <w:rPr>
          <w:rFonts w:ascii="Open Sans" w:hAnsi="Open Sans" w:cs="Open Sans"/>
          <w:sz w:val="20"/>
          <w:szCs w:val="20"/>
        </w:rPr>
        <w:t xml:space="preserve"> et de même épaisseur</w:t>
      </w:r>
      <w:r w:rsidR="00922227">
        <w:rPr>
          <w:rFonts w:ascii="Open Sans" w:hAnsi="Open Sans" w:cs="Open Sans"/>
          <w:sz w:val="20"/>
          <w:szCs w:val="20"/>
        </w:rPr>
        <w:t>,</w:t>
      </w:r>
      <w:r w:rsidRPr="007A2019">
        <w:rPr>
          <w:rFonts w:ascii="Open Sans" w:hAnsi="Open Sans" w:cs="Open Sans"/>
          <w:sz w:val="20"/>
          <w:szCs w:val="20"/>
        </w:rPr>
        <w:t xml:space="preserve"> est évidemment possible sur une même façade.</w:t>
      </w: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F24A" w14:textId="77777777" w:rsidR="00216B97" w:rsidRDefault="00216B97" w:rsidP="006F74A1">
      <w:pPr>
        <w:spacing w:after="0" w:line="240" w:lineRule="auto"/>
      </w:pPr>
      <w:r>
        <w:separator/>
      </w:r>
    </w:p>
  </w:endnote>
  <w:endnote w:type="continuationSeparator" w:id="0">
    <w:p w14:paraId="43CCA94C" w14:textId="77777777" w:rsidR="00216B97" w:rsidRDefault="00216B97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AC5D7" w14:textId="77777777" w:rsidR="00216B97" w:rsidRDefault="00216B97" w:rsidP="006F74A1">
      <w:pPr>
        <w:spacing w:after="0" w:line="240" w:lineRule="auto"/>
      </w:pPr>
      <w:r>
        <w:separator/>
      </w:r>
    </w:p>
  </w:footnote>
  <w:footnote w:type="continuationSeparator" w:id="0">
    <w:p w14:paraId="1DC54BE5" w14:textId="77777777" w:rsidR="00216B97" w:rsidRDefault="00216B97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039E84F2" w:rsidR="00DD4309" w:rsidRDefault="007E2E66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35EE984" wp14:editId="6CFF7358">
          <wp:simplePos x="0" y="0"/>
          <wp:positionH relativeFrom="column">
            <wp:posOffset>4434205</wp:posOffset>
          </wp:positionH>
          <wp:positionV relativeFrom="paragraph">
            <wp:posOffset>-635</wp:posOffset>
          </wp:positionV>
          <wp:extent cx="1397000" cy="481330"/>
          <wp:effectExtent l="0" t="0" r="0" b="0"/>
          <wp:wrapNone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00" cy="481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A56A2"/>
    <w:rsid w:val="000B2D36"/>
    <w:rsid w:val="000D5C50"/>
    <w:rsid w:val="001F12C5"/>
    <w:rsid w:val="00216B97"/>
    <w:rsid w:val="00293C8B"/>
    <w:rsid w:val="002D35D8"/>
    <w:rsid w:val="002D3B67"/>
    <w:rsid w:val="002D46A8"/>
    <w:rsid w:val="002E5A3B"/>
    <w:rsid w:val="002F372C"/>
    <w:rsid w:val="0037527E"/>
    <w:rsid w:val="00381C4C"/>
    <w:rsid w:val="003907D5"/>
    <w:rsid w:val="003F3BFB"/>
    <w:rsid w:val="00415732"/>
    <w:rsid w:val="0043257A"/>
    <w:rsid w:val="004403CA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D2181"/>
    <w:rsid w:val="005E53A2"/>
    <w:rsid w:val="00612234"/>
    <w:rsid w:val="00616850"/>
    <w:rsid w:val="006336AB"/>
    <w:rsid w:val="006A39AC"/>
    <w:rsid w:val="006E0486"/>
    <w:rsid w:val="006E144A"/>
    <w:rsid w:val="006F74A1"/>
    <w:rsid w:val="007139C9"/>
    <w:rsid w:val="007225CB"/>
    <w:rsid w:val="007A2019"/>
    <w:rsid w:val="007D35E1"/>
    <w:rsid w:val="007E2E66"/>
    <w:rsid w:val="007F1617"/>
    <w:rsid w:val="00841457"/>
    <w:rsid w:val="00846036"/>
    <w:rsid w:val="00851BE4"/>
    <w:rsid w:val="00862991"/>
    <w:rsid w:val="00872040"/>
    <w:rsid w:val="00880FE8"/>
    <w:rsid w:val="008B119F"/>
    <w:rsid w:val="008B168B"/>
    <w:rsid w:val="00905BA1"/>
    <w:rsid w:val="00907A13"/>
    <w:rsid w:val="00922227"/>
    <w:rsid w:val="0092292A"/>
    <w:rsid w:val="009A0451"/>
    <w:rsid w:val="009A5F00"/>
    <w:rsid w:val="009D542A"/>
    <w:rsid w:val="00A04C49"/>
    <w:rsid w:val="00A43337"/>
    <w:rsid w:val="00A818A3"/>
    <w:rsid w:val="00AB5218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74AB5"/>
    <w:rsid w:val="00C76D62"/>
    <w:rsid w:val="00C76E7D"/>
    <w:rsid w:val="00C95F1A"/>
    <w:rsid w:val="00C96C53"/>
    <w:rsid w:val="00CA36EE"/>
    <w:rsid w:val="00CC4250"/>
    <w:rsid w:val="00CC6B0E"/>
    <w:rsid w:val="00CD6310"/>
    <w:rsid w:val="00D30751"/>
    <w:rsid w:val="00D529A6"/>
    <w:rsid w:val="00DD4309"/>
    <w:rsid w:val="00DD5BE7"/>
    <w:rsid w:val="00E82AA2"/>
    <w:rsid w:val="00F05BFA"/>
    <w:rsid w:val="00F209E2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3056C-79AA-4F63-9282-E850790E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31</cp:revision>
  <cp:lastPrinted>2016-01-20T08:22:00Z</cp:lastPrinted>
  <dcterms:created xsi:type="dcterms:W3CDTF">2016-01-20T07:54:00Z</dcterms:created>
  <dcterms:modified xsi:type="dcterms:W3CDTF">2021-11-08T15:48:00Z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</Properties>
</file>